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89" w:rsidRDefault="00F47189" w:rsidP="00F47189">
      <w:pPr>
        <w:pStyle w:val="a3"/>
        <w:shd w:val="clear" w:color="auto" w:fill="FFFFFF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и наступила золотая пора, когда вокруг всё переливается разноцветьем, сверкает ещё тёплое осеннее солнышко, шуршит под ногами осенний ковёр. Дышится легко и свободно. Самое время для прогулки и наблюдений за природой. Время осеннего листопада и дождей. Но нас с ребятами, осень не пугает, а только раду</w:t>
      </w:r>
      <w:r>
        <w:rPr>
          <w:color w:val="000000"/>
          <w:sz w:val="30"/>
          <w:szCs w:val="30"/>
        </w:rPr>
        <w:t xml:space="preserve">ет своими дарами и сюрпризами. Воспитатель и </w:t>
      </w:r>
      <w:r>
        <w:rPr>
          <w:color w:val="000000"/>
          <w:sz w:val="30"/>
          <w:szCs w:val="30"/>
        </w:rPr>
        <w:t xml:space="preserve">воспитанники </w:t>
      </w:r>
      <w:r>
        <w:rPr>
          <w:color w:val="000000"/>
          <w:sz w:val="30"/>
          <w:szCs w:val="30"/>
        </w:rPr>
        <w:t>старшей</w:t>
      </w:r>
      <w:r>
        <w:rPr>
          <w:color w:val="000000"/>
          <w:sz w:val="30"/>
          <w:szCs w:val="30"/>
        </w:rPr>
        <w:t>  группы «</w:t>
      </w:r>
      <w:r>
        <w:rPr>
          <w:color w:val="000000"/>
          <w:sz w:val="30"/>
          <w:szCs w:val="30"/>
        </w:rPr>
        <w:t>Почемучки</w:t>
      </w:r>
      <w:r>
        <w:rPr>
          <w:color w:val="000000"/>
          <w:sz w:val="30"/>
          <w:szCs w:val="30"/>
        </w:rPr>
        <w:t>» очень любим прогулки. Мы  наблюдаем за сезонными изменениями в природе: листья желтеют и падают, тучки на небе, дождик чаще льётся.</w:t>
      </w:r>
    </w:p>
    <w:p w:rsidR="00F47189" w:rsidRDefault="00F47189" w:rsidP="00F47189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20DF77F8" wp14:editId="380A22E9">
            <wp:extent cx="5534025" cy="9829800"/>
            <wp:effectExtent l="4763" t="0" r="0" b="0"/>
            <wp:docPr id="1" name="Рисунок 1" descr="C:\Users\User\Desktop\IMG-2019101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1018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189" w:rsidRDefault="00F47189" w:rsidP="00F47189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lastRenderedPageBreak/>
        <w:t>На прогулке, ребята очень любят собирать листья в букеты и играть в различные игры «Найди самый большой лист»,  «Кто больше соберёт листьев», «Кто громче зашуршит листьями». Играя в подвижные и осенние пальчиковые игры,  стар</w:t>
      </w:r>
      <w:bookmarkStart w:id="0" w:name="_GoBack"/>
      <w:bookmarkEnd w:id="0"/>
      <w:r>
        <w:rPr>
          <w:color w:val="000000"/>
          <w:sz w:val="30"/>
          <w:szCs w:val="30"/>
        </w:rPr>
        <w:t>аюсь развивать у дошколят  физические качества и речь дошкольников.</w:t>
      </w:r>
    </w:p>
    <w:p w:rsidR="00F47189" w:rsidRDefault="00F47189" w:rsidP="00F47189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Конечно, невозможно  удержаться и не поиграть в листопад с облетевшей листвой: дуть на них, подбрасывать их, выполнять движения с ними, изображая полет листиков. Такая игра приносит  малышам, много  положительных эмоций. Ребята, очень любят это время года!  Нам хочется, чтобы золотая осень не заканчивалась.</w:t>
      </w:r>
    </w:p>
    <w:p w:rsidR="00F47189" w:rsidRDefault="00F47189">
      <w:r>
        <w:rPr>
          <w:noProof/>
          <w:lang w:eastAsia="ru-RU"/>
        </w:rPr>
        <w:drawing>
          <wp:inline distT="0" distB="0" distL="0" distR="0" wp14:anchorId="282A01B6" wp14:editId="6E9072EA">
            <wp:extent cx="5534025" cy="9829800"/>
            <wp:effectExtent l="4763" t="0" r="0" b="0"/>
            <wp:docPr id="2" name="Рисунок 2" descr="C:\Users\User\Desktop\IMG-20191018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1018-WA00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189" w:rsidSect="00F47189">
      <w:pgSz w:w="16838" w:h="11906" w:orient="landscape" w:code="9"/>
      <w:pgMar w:top="284" w:right="820" w:bottom="1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6E"/>
    <w:rsid w:val="008E1060"/>
    <w:rsid w:val="009A2C6E"/>
    <w:rsid w:val="00F47189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2019-10-18T12:30:00Z</dcterms:created>
  <dcterms:modified xsi:type="dcterms:W3CDTF">2019-10-18T12:39:00Z</dcterms:modified>
</cp:coreProperties>
</file>